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7054"/>
      </w:tblGrid>
      <w:tr w:rsidR="00E325E2" w:rsidRPr="00973885" w14:paraId="5805C56D" w14:textId="77777777" w:rsidTr="00FA3F12">
        <w:tc>
          <w:tcPr>
            <w:tcW w:w="2155" w:type="dxa"/>
            <w:shd w:val="clear" w:color="auto" w:fill="F2F2F2" w:themeFill="background1" w:themeFillShade="F2"/>
          </w:tcPr>
          <w:p w14:paraId="16A0DBFF" w14:textId="31B66E8F" w:rsidR="00123EE4" w:rsidRPr="00973885" w:rsidRDefault="00123EE4" w:rsidP="00973885">
            <w:pPr>
              <w:pStyle w:val="Heading2"/>
            </w:pPr>
          </w:p>
        </w:tc>
        <w:tc>
          <w:tcPr>
            <w:tcW w:w="7054" w:type="dxa"/>
          </w:tcPr>
          <w:p w14:paraId="34248C5F" w14:textId="684BFCA6" w:rsidR="00E325E2" w:rsidRPr="00973885" w:rsidRDefault="00FA4B05">
            <w:r>
              <w:t xml:space="preserve">Operations Manager </w:t>
            </w:r>
          </w:p>
        </w:tc>
      </w:tr>
      <w:tr w:rsidR="00E325E2" w:rsidRPr="00973885" w14:paraId="11960969" w14:textId="77777777" w:rsidTr="00FA3F12">
        <w:tc>
          <w:tcPr>
            <w:tcW w:w="2155" w:type="dxa"/>
            <w:shd w:val="clear" w:color="auto" w:fill="F2F2F2" w:themeFill="background1" w:themeFillShade="F2"/>
          </w:tcPr>
          <w:p w14:paraId="7073CFF2" w14:textId="7EA5FD96" w:rsidR="00E325E2" w:rsidRPr="00973885" w:rsidRDefault="00E325E2" w:rsidP="00973885">
            <w:pPr>
              <w:pStyle w:val="Heading2"/>
            </w:pPr>
            <w:r>
              <w:t>Responsible to</w:t>
            </w:r>
            <w:r w:rsidRPr="00973885">
              <w:t>:</w:t>
            </w:r>
          </w:p>
        </w:tc>
        <w:tc>
          <w:tcPr>
            <w:tcW w:w="7054" w:type="dxa"/>
          </w:tcPr>
          <w:p w14:paraId="25FD5F97" w14:textId="62ACD12C" w:rsidR="00E325E2" w:rsidRPr="00973885" w:rsidRDefault="00011E78">
            <w:r>
              <w:t>CEO</w:t>
            </w:r>
          </w:p>
        </w:tc>
      </w:tr>
      <w:tr w:rsidR="00E325E2" w:rsidRPr="00973885" w14:paraId="2A2385F0" w14:textId="77777777" w:rsidTr="00FA3F12">
        <w:tc>
          <w:tcPr>
            <w:tcW w:w="2155" w:type="dxa"/>
            <w:shd w:val="clear" w:color="auto" w:fill="F2F2F2" w:themeFill="background1" w:themeFillShade="F2"/>
          </w:tcPr>
          <w:p w14:paraId="43F3C69A" w14:textId="77777777" w:rsidR="00E325E2" w:rsidRPr="00973885" w:rsidRDefault="004478BE" w:rsidP="00973885">
            <w:pPr>
              <w:pStyle w:val="Heading2"/>
            </w:pPr>
            <w:sdt>
              <w:sdtPr>
                <w:alias w:val="Location:"/>
                <w:tag w:val="Location:"/>
                <w:id w:val="784848460"/>
                <w:placeholder>
                  <w:docPart w:val="64A793A6F90A4373ABCB49B265478D2F"/>
                </w:placeholder>
                <w:temporary/>
                <w:showingPlcHdr/>
                <w15:appearance w15:val="hidden"/>
              </w:sdtPr>
              <w:sdtEndPr/>
              <w:sdtContent>
                <w:r w:rsidR="00E325E2" w:rsidRPr="00973885">
                  <w:t>Location</w:t>
                </w:r>
              </w:sdtContent>
            </w:sdt>
            <w:r w:rsidR="00E325E2" w:rsidRPr="00973885">
              <w:t>:</w:t>
            </w:r>
          </w:p>
        </w:tc>
        <w:tc>
          <w:tcPr>
            <w:tcW w:w="7054" w:type="dxa"/>
          </w:tcPr>
          <w:p w14:paraId="7A16EA64" w14:textId="21DE98B7" w:rsidR="00E325E2" w:rsidRPr="00973885" w:rsidRDefault="006A5EE7">
            <w:r>
              <w:t xml:space="preserve">261 </w:t>
            </w:r>
            <w:proofErr w:type="spellStart"/>
            <w:r>
              <w:t>Timberlog</w:t>
            </w:r>
            <w:proofErr w:type="spellEnd"/>
            <w:r w:rsidR="00011E78">
              <w:t xml:space="preserve"> Lane, SS14 1PA</w:t>
            </w:r>
            <w:r w:rsidR="00E325E2">
              <w:t xml:space="preserve"> </w:t>
            </w:r>
          </w:p>
        </w:tc>
      </w:tr>
      <w:tr w:rsidR="00973885" w:rsidRPr="00973885" w14:paraId="54975522" w14:textId="77777777" w:rsidTr="00FA3F12">
        <w:tblPrEx>
          <w:tblBorders>
            <w:top w:val="none" w:sz="0" w:space="0" w:color="auto"/>
            <w:insideH w:val="none" w:sz="0" w:space="0" w:color="auto"/>
            <w:insideV w:val="none" w:sz="0" w:space="0" w:color="auto"/>
          </w:tblBorders>
          <w:shd w:val="clear" w:color="auto" w:fill="D9D9D9" w:themeFill="background1" w:themeFillShade="D9"/>
        </w:tblPrEx>
        <w:tc>
          <w:tcPr>
            <w:tcW w:w="9209" w:type="dxa"/>
            <w:gridSpan w:val="2"/>
            <w:shd w:val="clear" w:color="auto" w:fill="D9D9D9" w:themeFill="background1" w:themeFillShade="D9"/>
          </w:tcPr>
          <w:p w14:paraId="07E76EEE" w14:textId="29671B79" w:rsidR="00973885" w:rsidRPr="00973885" w:rsidRDefault="00E325E2" w:rsidP="00A5138E">
            <w:pPr>
              <w:pStyle w:val="Heading2"/>
            </w:pPr>
            <w:r>
              <w:t xml:space="preserve">Background:                                                                               </w:t>
            </w:r>
            <w:r w:rsidR="00C01C0E">
              <w:t>Aim</w:t>
            </w:r>
            <w:r>
              <w:t xml:space="preserve"> </w:t>
            </w:r>
            <w:r w:rsidR="00C01C0E">
              <w:t xml:space="preserve">and essential </w:t>
            </w:r>
            <w:r w:rsidR="00D85270">
              <w:t xml:space="preserve">skills </w:t>
            </w:r>
            <w:r>
              <w:t xml:space="preserve">    </w:t>
            </w:r>
          </w:p>
        </w:tc>
      </w:tr>
    </w:tbl>
    <w:tbl>
      <w:tblPr>
        <w:tblStyle w:val="TableGridLight"/>
        <w:tblW w:w="9209"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3823"/>
        <w:gridCol w:w="5386"/>
      </w:tblGrid>
      <w:tr w:rsidR="000C2633" w:rsidRPr="00973885" w14:paraId="1983F89F" w14:textId="77777777" w:rsidTr="003154D1">
        <w:trPr>
          <w:trHeight w:val="1684"/>
        </w:trPr>
        <w:tc>
          <w:tcPr>
            <w:tcW w:w="3823" w:type="dxa"/>
          </w:tcPr>
          <w:p w14:paraId="37F6A43E" w14:textId="01D10026" w:rsidR="00C01C0E" w:rsidRDefault="00F469A0" w:rsidP="00F469A0">
            <w:r>
              <w:t>Peaceful Place is a</w:t>
            </w:r>
            <w:r w:rsidR="00EB6E00">
              <w:t xml:space="preserve"> </w:t>
            </w:r>
            <w:r>
              <w:t xml:space="preserve">day activities service </w:t>
            </w:r>
            <w:r w:rsidR="00C01C0E">
              <w:t>focusing on the needs of</w:t>
            </w:r>
            <w:r>
              <w:t xml:space="preserve"> persons </w:t>
            </w:r>
            <w:r w:rsidR="00CF5015">
              <w:t>diagnosed at</w:t>
            </w:r>
            <w:r>
              <w:t xml:space="preserve"> working age</w:t>
            </w:r>
            <w:r w:rsidR="00C01C0E">
              <w:t xml:space="preserve"> with early onset Dementia. </w:t>
            </w:r>
          </w:p>
          <w:p w14:paraId="1B2DC804" w14:textId="77777777" w:rsidR="00C01C0E" w:rsidRDefault="00C01C0E" w:rsidP="00F469A0"/>
          <w:p w14:paraId="5688D483" w14:textId="3581F536" w:rsidR="00EB6E00" w:rsidRDefault="00C01C0E" w:rsidP="00F469A0">
            <w:r>
              <w:t>We</w:t>
            </w:r>
            <w:r w:rsidR="00F469A0">
              <w:t xml:space="preserve"> </w:t>
            </w:r>
            <w:r>
              <w:t>further extend our service to individuals in early-stage dementia</w:t>
            </w:r>
            <w:r w:rsidR="00CF5015">
              <w:t xml:space="preserve"> who </w:t>
            </w:r>
            <w:r>
              <w:t>requir</w:t>
            </w:r>
            <w:r w:rsidR="00CF5015">
              <w:t>e</w:t>
            </w:r>
            <w:r>
              <w:t xml:space="preserve"> an active service. </w:t>
            </w:r>
          </w:p>
          <w:p w14:paraId="784756AF" w14:textId="77777777" w:rsidR="00C01C0E" w:rsidRDefault="00C01C0E" w:rsidP="00F469A0"/>
          <w:p w14:paraId="2B25F3DC" w14:textId="4C27624E" w:rsidR="00C01C0E" w:rsidRDefault="00C01C0E" w:rsidP="00C01C0E">
            <w:r>
              <w:t>Peaceful Place</w:t>
            </w:r>
            <w:r w:rsidR="006E5E57">
              <w:t xml:space="preserve"> is a </w:t>
            </w:r>
            <w:r w:rsidR="00FA4B05">
              <w:t>strength-based</w:t>
            </w:r>
            <w:r w:rsidR="006E5E57">
              <w:t xml:space="preserve"> service</w:t>
            </w:r>
            <w:r>
              <w:t xml:space="preserve"> focus</w:t>
            </w:r>
            <w:r w:rsidR="006E5E57">
              <w:t>ing</w:t>
            </w:r>
            <w:r>
              <w:t xml:space="preserve"> on </w:t>
            </w:r>
            <w:r w:rsidR="006E5E57">
              <w:t xml:space="preserve">skills and </w:t>
            </w:r>
            <w:r>
              <w:t>abilities</w:t>
            </w:r>
            <w:r w:rsidR="003154D1">
              <w:t>. We</w:t>
            </w:r>
            <w:r>
              <w:t xml:space="preserve"> promote the right of members to be engaged with as individuals with skills and abilities and not defined by their diagnosis. </w:t>
            </w:r>
          </w:p>
          <w:p w14:paraId="3C6A560E" w14:textId="56741BB8" w:rsidR="00F469A0" w:rsidRDefault="00F469A0" w:rsidP="00F469A0"/>
          <w:p w14:paraId="3F584A5E" w14:textId="52B816B0" w:rsidR="00F469A0" w:rsidRDefault="00F469A0" w:rsidP="00F469A0">
            <w:r>
              <w:t>Peaceful Place promotes a relaxed fun environment where every person</w:t>
            </w:r>
            <w:r w:rsidR="00C01C0E">
              <w:t xml:space="preserve"> is</w:t>
            </w:r>
            <w:r>
              <w:t xml:space="preserve"> given opportunities to reach their full potential. </w:t>
            </w:r>
          </w:p>
          <w:p w14:paraId="7B4B4110" w14:textId="110C0EEE" w:rsidR="00C01C0E" w:rsidRDefault="00C01C0E" w:rsidP="00F469A0"/>
          <w:p w14:paraId="5A4A6288" w14:textId="1127C3A0" w:rsidR="00011E78" w:rsidRPr="00E325E2" w:rsidRDefault="00011E78" w:rsidP="00C01C0E"/>
        </w:tc>
        <w:tc>
          <w:tcPr>
            <w:tcW w:w="5386" w:type="dxa"/>
          </w:tcPr>
          <w:p w14:paraId="5BB7880E" w14:textId="4E7D9A8E" w:rsidR="00C01C0E" w:rsidRDefault="00D85270" w:rsidP="00C01C0E">
            <w:r w:rsidRPr="00D85270">
              <w:rPr>
                <w:b/>
                <w:bCs/>
              </w:rPr>
              <w:t>Aim:</w:t>
            </w:r>
            <w:r>
              <w:t xml:space="preserve"> </w:t>
            </w:r>
            <w:r w:rsidR="00C01C0E">
              <w:t xml:space="preserve">To </w:t>
            </w:r>
            <w:r w:rsidR="00FA4B05">
              <w:t xml:space="preserve">oversee the operational function of PP services, </w:t>
            </w:r>
            <w:r w:rsidR="00C01C0E">
              <w:t xml:space="preserve">coordinate and develop stimulating activities </w:t>
            </w:r>
            <w:r w:rsidR="00320A22">
              <w:t xml:space="preserve">to </w:t>
            </w:r>
            <w:r w:rsidR="00C01C0E">
              <w:t>keep members empowered</w:t>
            </w:r>
            <w:r w:rsidR="00F03B2D">
              <w:t xml:space="preserve">, stimulated, </w:t>
            </w:r>
            <w:r w:rsidR="00C01C0E">
              <w:t>and engaged.</w:t>
            </w:r>
          </w:p>
          <w:p w14:paraId="25536202" w14:textId="77777777" w:rsidR="00C01C0E" w:rsidRDefault="00C01C0E" w:rsidP="00C01C0E"/>
          <w:p w14:paraId="336B8B12" w14:textId="52E2CE07" w:rsidR="00C01C0E" w:rsidRDefault="00C01C0E" w:rsidP="00C01C0E">
            <w:r>
              <w:t>This role is essential to the smooth running of the service</w:t>
            </w:r>
            <w:r w:rsidR="00D85270">
              <w:t xml:space="preserve">. </w:t>
            </w:r>
          </w:p>
          <w:p w14:paraId="7EBF7F18" w14:textId="6206D76E" w:rsidR="00C01C0E" w:rsidRDefault="00C01C0E" w:rsidP="00C01C0E"/>
          <w:p w14:paraId="3B837E96" w14:textId="50ED06BC" w:rsidR="00F03B2D" w:rsidRPr="00F03B2D" w:rsidRDefault="00F03B2D" w:rsidP="00C01C0E">
            <w:pPr>
              <w:rPr>
                <w:b/>
                <w:bCs/>
              </w:rPr>
            </w:pPr>
            <w:r w:rsidRPr="00F03B2D">
              <w:rPr>
                <w:b/>
                <w:bCs/>
              </w:rPr>
              <w:t xml:space="preserve">Personal attributes: </w:t>
            </w:r>
          </w:p>
          <w:p w14:paraId="6C2DD920" w14:textId="5AE19485" w:rsidR="00C01C0E" w:rsidRDefault="00C01C0E" w:rsidP="00C01C0E">
            <w:r>
              <w:t xml:space="preserve">We are seeking a person with an aptitude for empowering and supporting others and developing a team approach in service coordination. </w:t>
            </w:r>
          </w:p>
          <w:p w14:paraId="1B0B9C45" w14:textId="2776B066" w:rsidR="00D85270" w:rsidRDefault="00D85270" w:rsidP="00C01C0E"/>
          <w:p w14:paraId="0F5A0EC7" w14:textId="2DEC58BC" w:rsidR="00D85270" w:rsidRDefault="00D85270" w:rsidP="00C01C0E">
            <w:r>
              <w:t xml:space="preserve">We need an efficient individual who can work under pressure whilst maintaining professionalism and accuracy.  </w:t>
            </w:r>
          </w:p>
          <w:p w14:paraId="2D17C2F7" w14:textId="039F4ECF" w:rsidR="00D85270" w:rsidRDefault="00D85270" w:rsidP="00C01C0E"/>
          <w:p w14:paraId="1813D66A" w14:textId="20B4A149" w:rsidR="00D85270" w:rsidRDefault="00D85270" w:rsidP="00C01C0E">
            <w:r>
              <w:t>We need a friendly personality who can relate well with a wide range of staff</w:t>
            </w:r>
            <w:r w:rsidR="00320A22">
              <w:t>,</w:t>
            </w:r>
            <w:r>
              <w:t xml:space="preserve"> volunteers and members</w:t>
            </w:r>
            <w:r w:rsidR="00F03B2D">
              <w:t xml:space="preserve"> and external providers. </w:t>
            </w:r>
          </w:p>
          <w:p w14:paraId="6CAAB508" w14:textId="77777777" w:rsidR="00D85270" w:rsidRDefault="00D85270" w:rsidP="00C01C0E"/>
          <w:p w14:paraId="0F5F9CA1" w14:textId="71FE0B53" w:rsidR="00D85270" w:rsidRDefault="00D85270" w:rsidP="00D85270">
            <w:r>
              <w:t xml:space="preserve">We need an individual who takes pride in their work and celebrates others success. </w:t>
            </w:r>
          </w:p>
          <w:p w14:paraId="3799DC2F" w14:textId="77777777" w:rsidR="00D85270" w:rsidRDefault="00D85270" w:rsidP="00C01C0E"/>
          <w:p w14:paraId="119EFCD8" w14:textId="20C95C8E" w:rsidR="00D85270" w:rsidRDefault="00D85270" w:rsidP="00C01C0E">
            <w:r>
              <w:t xml:space="preserve">We need a solution focused person who can take responsibility. </w:t>
            </w:r>
          </w:p>
          <w:p w14:paraId="67F07EA9" w14:textId="3EB926B6" w:rsidR="00D85270" w:rsidRDefault="00D85270" w:rsidP="00C01C0E"/>
          <w:p w14:paraId="600EEF01" w14:textId="34121646" w:rsidR="00D85270" w:rsidRDefault="00D85270" w:rsidP="00C01C0E">
            <w:r>
              <w:t>We need a person who is ambitious and a leader</w:t>
            </w:r>
            <w:r w:rsidR="00320A22">
              <w:t>.</w:t>
            </w:r>
          </w:p>
          <w:p w14:paraId="270CE15C" w14:textId="342E5BC4" w:rsidR="00D85270" w:rsidRDefault="00D85270" w:rsidP="00C01C0E"/>
          <w:p w14:paraId="718343C5" w14:textId="06C26C7F" w:rsidR="00D85270" w:rsidRDefault="00D85270" w:rsidP="00C01C0E">
            <w:r>
              <w:t xml:space="preserve">We </w:t>
            </w:r>
            <w:r w:rsidR="004B1DDC">
              <w:t>need a</w:t>
            </w:r>
            <w:r>
              <w:t xml:space="preserve"> person who enjoys being at work</w:t>
            </w:r>
            <w:r w:rsidR="004B1DDC">
              <w:t xml:space="preserve"> and making others happy. </w:t>
            </w:r>
          </w:p>
          <w:p w14:paraId="6BC8EA1F" w14:textId="15CAAAFD" w:rsidR="004B1DDC" w:rsidRDefault="004B1DDC" w:rsidP="00C01C0E"/>
          <w:p w14:paraId="1B0E6BFA" w14:textId="439F203D" w:rsidR="004B1DDC" w:rsidRDefault="004B1DDC" w:rsidP="00C01C0E">
            <w:r>
              <w:t xml:space="preserve">We need a punctual a reliable individual. </w:t>
            </w:r>
          </w:p>
          <w:p w14:paraId="42465767" w14:textId="29F77C04" w:rsidR="00FA4B05" w:rsidRDefault="00FA4B05" w:rsidP="00C01C0E"/>
          <w:p w14:paraId="70D43F0E" w14:textId="18B04E0A" w:rsidR="00E00E9F" w:rsidRPr="00973885" w:rsidRDefault="00E00E9F" w:rsidP="00C01C0E"/>
        </w:tc>
      </w:tr>
      <w:tr w:rsidR="00FA3F12" w:rsidRPr="00973885" w14:paraId="0B1DD8D6" w14:textId="77777777" w:rsidTr="00FA3F12">
        <w:trPr>
          <w:trHeight w:val="517"/>
        </w:trPr>
        <w:tc>
          <w:tcPr>
            <w:tcW w:w="9209" w:type="dxa"/>
            <w:gridSpan w:val="2"/>
          </w:tcPr>
          <w:p w14:paraId="7E3198DE" w14:textId="77777777" w:rsidR="00FA3F12" w:rsidRDefault="00FA3F12" w:rsidP="00E325E2">
            <w:r w:rsidRPr="00155475">
              <w:rPr>
                <w:b/>
                <w:bCs/>
              </w:rPr>
              <w:t>Please note</w:t>
            </w:r>
            <w:r>
              <w:t xml:space="preserve"> Peaceful Place reserves the right to amend this job description in line with changes needed within the service. This will be done in consultation with job holder.  </w:t>
            </w:r>
            <w:r w:rsidR="00C01C0E">
              <w:t xml:space="preserve">This job description is a broad outline of the role and does not fully define every aspect of the role. We further reserve the right to request the job holder to carry out duties deemed reasonable and necessary by Management and in response to the needs of the service. </w:t>
            </w:r>
          </w:p>
          <w:p w14:paraId="71A9A6B5" w14:textId="77777777" w:rsidR="003154D1" w:rsidRDefault="003154D1" w:rsidP="00E325E2"/>
          <w:p w14:paraId="0443C825" w14:textId="77777777" w:rsidR="003154D1" w:rsidRDefault="003154D1" w:rsidP="00E325E2"/>
          <w:p w14:paraId="46E22142" w14:textId="70E7B626" w:rsidR="009238A2" w:rsidRDefault="009238A2" w:rsidP="00E325E2"/>
        </w:tc>
      </w:tr>
    </w:tbl>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209"/>
      </w:tblGrid>
      <w:tr w:rsidR="00973885" w:rsidRPr="00973885" w14:paraId="6179C013" w14:textId="77777777" w:rsidTr="00FA3F12">
        <w:tc>
          <w:tcPr>
            <w:tcW w:w="9209" w:type="dxa"/>
            <w:tcBorders>
              <w:top w:val="nil"/>
            </w:tcBorders>
            <w:shd w:val="clear" w:color="auto" w:fill="D9D9D9" w:themeFill="background1" w:themeFillShade="D9"/>
          </w:tcPr>
          <w:p w14:paraId="76E59B0A" w14:textId="77777777" w:rsidR="00973885" w:rsidRPr="00973885" w:rsidRDefault="004478BE" w:rsidP="00973885">
            <w:pPr>
              <w:pStyle w:val="Heading2"/>
            </w:pPr>
            <w:sdt>
              <w:sdtPr>
                <w:alias w:val="Job Description:"/>
                <w:tag w:val="Job Description:"/>
                <w:id w:val="-1303387425"/>
                <w:placeholder>
                  <w:docPart w:val="FFDF9C7280C1425AA64E6069E9D85C6C"/>
                </w:placeholder>
                <w:temporary/>
                <w:showingPlcHdr/>
                <w15:appearance w15:val="hidden"/>
              </w:sdtPr>
              <w:sdtEndPr/>
              <w:sdtContent>
                <w:r w:rsidR="00973885" w:rsidRPr="00973885">
                  <w:t>Job Description</w:t>
                </w:r>
              </w:sdtContent>
            </w:sdt>
          </w:p>
        </w:tc>
      </w:tr>
      <w:tr w:rsidR="00C01C0E" w:rsidRPr="00973885" w14:paraId="1E488858" w14:textId="77777777" w:rsidTr="00FA3F12">
        <w:tc>
          <w:tcPr>
            <w:tcW w:w="9209" w:type="dxa"/>
            <w:tcMar>
              <w:bottom w:w="115" w:type="dxa"/>
            </w:tcMar>
          </w:tcPr>
          <w:p w14:paraId="640616BD" w14:textId="77777777" w:rsidR="00C01C0E" w:rsidRDefault="00C01C0E" w:rsidP="00C01C0E"/>
          <w:p w14:paraId="4828747C" w14:textId="749322EF" w:rsidR="00C01C0E" w:rsidRDefault="00C01C0E" w:rsidP="00C01C0E">
            <w:r w:rsidRPr="00C01C0E">
              <w:rPr>
                <w:b/>
                <w:bCs/>
              </w:rPr>
              <w:t>Key responsibilities:</w:t>
            </w:r>
            <w:r>
              <w:t xml:space="preserve"> </w:t>
            </w:r>
          </w:p>
          <w:p w14:paraId="5B85E493" w14:textId="33B4C957" w:rsidR="00584366" w:rsidRDefault="00584366" w:rsidP="00974435">
            <w:pPr>
              <w:pStyle w:val="ListParagraph"/>
              <w:numPr>
                <w:ilvl w:val="0"/>
                <w:numId w:val="18"/>
              </w:numPr>
            </w:pPr>
            <w:r>
              <w:t xml:space="preserve">You will be responsible for staff supervision. </w:t>
            </w:r>
          </w:p>
          <w:p w14:paraId="5EA83F2D" w14:textId="5898085E" w:rsidR="00C01C0E" w:rsidRDefault="00C01C0E" w:rsidP="00974435">
            <w:pPr>
              <w:pStyle w:val="ListParagraph"/>
              <w:numPr>
                <w:ilvl w:val="0"/>
                <w:numId w:val="18"/>
              </w:numPr>
            </w:pPr>
            <w:r>
              <w:t xml:space="preserve">You will have full responsibility for ensuring activities are planned with adequate number of volunteers to support the task. </w:t>
            </w:r>
          </w:p>
          <w:p w14:paraId="06D6A96B" w14:textId="5764485F" w:rsidR="00C01C0E" w:rsidRDefault="00C01C0E" w:rsidP="00974435">
            <w:pPr>
              <w:pStyle w:val="ListParagraph"/>
              <w:numPr>
                <w:ilvl w:val="0"/>
                <w:numId w:val="18"/>
              </w:numPr>
            </w:pPr>
            <w:r>
              <w:t>You will ensure all members are engaged</w:t>
            </w:r>
            <w:r w:rsidR="006E0591">
              <w:t>, empowered, and</w:t>
            </w:r>
            <w:r>
              <w:t xml:space="preserve"> supported</w:t>
            </w:r>
            <w:r w:rsidR="006E0591">
              <w:t xml:space="preserve">. </w:t>
            </w:r>
          </w:p>
          <w:p w14:paraId="7FE7440D" w14:textId="34ED4396" w:rsidR="00C01C0E" w:rsidRDefault="00C01C0E" w:rsidP="00974435">
            <w:pPr>
              <w:pStyle w:val="ListParagraph"/>
              <w:numPr>
                <w:ilvl w:val="0"/>
                <w:numId w:val="18"/>
              </w:numPr>
            </w:pPr>
            <w:r>
              <w:t xml:space="preserve">Our members take priority and therefore all administration and other duties and tasks must be carefully planned around </w:t>
            </w:r>
            <w:r w:rsidR="00F03B2D">
              <w:t>their attendance</w:t>
            </w:r>
            <w:r w:rsidR="007B7740">
              <w:t xml:space="preserve"> and needs</w:t>
            </w:r>
            <w:r w:rsidR="00320A22">
              <w:t>.</w:t>
            </w:r>
          </w:p>
          <w:p w14:paraId="7C6DFE50" w14:textId="56840B1F" w:rsidR="00C01C0E" w:rsidRDefault="00C01C0E" w:rsidP="00974435">
            <w:pPr>
              <w:pStyle w:val="ListParagraph"/>
              <w:numPr>
                <w:ilvl w:val="0"/>
                <w:numId w:val="18"/>
              </w:numPr>
            </w:pPr>
            <w:r>
              <w:t xml:space="preserve">You will work closely with the volunteer coordinator to ensure there is sufficient volunteers to always engage our members </w:t>
            </w:r>
            <w:r w:rsidR="006E0591">
              <w:t>from pick up to drop off.</w:t>
            </w:r>
          </w:p>
          <w:p w14:paraId="6EA81DBD" w14:textId="77777777" w:rsidR="00F03B2D" w:rsidRDefault="00F03B2D" w:rsidP="00974435">
            <w:pPr>
              <w:pStyle w:val="ListParagraph"/>
              <w:numPr>
                <w:ilvl w:val="0"/>
                <w:numId w:val="18"/>
              </w:numPr>
            </w:pPr>
            <w:r>
              <w:t>You will be responsible for ensuring all files are inputted into the database and updated accordingly.</w:t>
            </w:r>
          </w:p>
          <w:p w14:paraId="6F56C3F2" w14:textId="22448C3D" w:rsidR="00F03B2D" w:rsidRDefault="00F03B2D" w:rsidP="00974435">
            <w:pPr>
              <w:pStyle w:val="ListParagraph"/>
              <w:numPr>
                <w:ilvl w:val="0"/>
                <w:numId w:val="18"/>
              </w:numPr>
            </w:pPr>
            <w:r>
              <w:t>You will be required to implement risk assessment of activities, service, and members</w:t>
            </w:r>
            <w:r w:rsidR="006E0591">
              <w:t xml:space="preserve"> and keep staff updated</w:t>
            </w:r>
          </w:p>
          <w:p w14:paraId="6E932B3F" w14:textId="3E0A9BC3" w:rsidR="00C01C0E" w:rsidRDefault="00C01C0E" w:rsidP="00974435">
            <w:pPr>
              <w:pStyle w:val="ListParagraph"/>
              <w:numPr>
                <w:ilvl w:val="0"/>
                <w:numId w:val="18"/>
              </w:numPr>
            </w:pPr>
            <w:r>
              <w:t>You will be responsible for engaging and inducting partner agencies</w:t>
            </w:r>
            <w:r w:rsidR="00320A22">
              <w:t>.</w:t>
            </w:r>
          </w:p>
          <w:p w14:paraId="281E641E" w14:textId="71AC39CB" w:rsidR="00F03B2D" w:rsidRDefault="00C01C0E" w:rsidP="00974435">
            <w:pPr>
              <w:pStyle w:val="ListParagraph"/>
              <w:numPr>
                <w:ilvl w:val="0"/>
                <w:numId w:val="18"/>
              </w:numPr>
            </w:pPr>
            <w:r>
              <w:t xml:space="preserve">You will work with CEO </w:t>
            </w:r>
            <w:r w:rsidR="00F03B2D">
              <w:t>on new referrals, liaising with adult social care</w:t>
            </w:r>
            <w:r w:rsidR="00320A22">
              <w:t xml:space="preserve"> and other providers</w:t>
            </w:r>
            <w:r w:rsidR="00F03B2D">
              <w:t xml:space="preserve">. </w:t>
            </w:r>
          </w:p>
          <w:p w14:paraId="5CD608A7" w14:textId="551BDFD6" w:rsidR="00C01C0E" w:rsidRDefault="00C01C0E" w:rsidP="00974435">
            <w:pPr>
              <w:pStyle w:val="ListParagraph"/>
              <w:numPr>
                <w:ilvl w:val="0"/>
                <w:numId w:val="18"/>
              </w:numPr>
            </w:pPr>
            <w:r>
              <w:t xml:space="preserve">You will ensure all students are supported in their placements. </w:t>
            </w:r>
          </w:p>
          <w:p w14:paraId="6969DADB" w14:textId="609C927A" w:rsidR="00C01C0E" w:rsidRDefault="00C01C0E" w:rsidP="00974435">
            <w:pPr>
              <w:pStyle w:val="ListParagraph"/>
              <w:numPr>
                <w:ilvl w:val="0"/>
                <w:numId w:val="18"/>
              </w:numPr>
            </w:pPr>
            <w:r>
              <w:t>You will ensure the service is always kept calm</w:t>
            </w:r>
            <w:r w:rsidR="006E5E57">
              <w:t>, upbeat</w:t>
            </w:r>
            <w:r>
              <w:t xml:space="preserve"> and </w:t>
            </w:r>
            <w:r w:rsidR="006E0591">
              <w:t>fully compliant with H+S.</w:t>
            </w:r>
          </w:p>
          <w:p w14:paraId="0683A478" w14:textId="77777777" w:rsidR="00C01C0E" w:rsidRDefault="00C01C0E" w:rsidP="00974435">
            <w:pPr>
              <w:pStyle w:val="ListParagraph"/>
              <w:numPr>
                <w:ilvl w:val="0"/>
                <w:numId w:val="18"/>
              </w:numPr>
            </w:pPr>
            <w:r>
              <w:t>You will have some level of experience of sharing good practice on social media platforms.</w:t>
            </w:r>
          </w:p>
          <w:p w14:paraId="28346E7C" w14:textId="59F3627F" w:rsidR="00C01C0E" w:rsidRDefault="00C01C0E" w:rsidP="00974435">
            <w:pPr>
              <w:pStyle w:val="ListParagraph"/>
              <w:numPr>
                <w:ilvl w:val="0"/>
                <w:numId w:val="18"/>
              </w:numPr>
            </w:pPr>
            <w:r>
              <w:t xml:space="preserve">You will be responsible for maintaining all member files and liaising with families when necessary. </w:t>
            </w:r>
          </w:p>
          <w:p w14:paraId="298392C6" w14:textId="26DF154C" w:rsidR="00C01C0E" w:rsidRDefault="00C01C0E" w:rsidP="00974435">
            <w:pPr>
              <w:pStyle w:val="ListParagraph"/>
              <w:numPr>
                <w:ilvl w:val="0"/>
                <w:numId w:val="18"/>
              </w:numPr>
            </w:pPr>
            <w:r>
              <w:t>You will work as part of the team supporting colleagues as required.</w:t>
            </w:r>
          </w:p>
          <w:p w14:paraId="675C45EC" w14:textId="4A717ED2" w:rsidR="00C01C0E" w:rsidRDefault="00C01C0E" w:rsidP="00974435">
            <w:pPr>
              <w:pStyle w:val="ListParagraph"/>
              <w:numPr>
                <w:ilvl w:val="0"/>
                <w:numId w:val="18"/>
              </w:numPr>
            </w:pPr>
            <w:r>
              <w:t xml:space="preserve">You will work closely with </w:t>
            </w:r>
            <w:r w:rsidR="006E0591">
              <w:t xml:space="preserve">and </w:t>
            </w:r>
            <w:r w:rsidR="009A742C">
              <w:t>report to</w:t>
            </w:r>
            <w:r>
              <w:t xml:space="preserve"> CEO in planning and developing new projects and services. </w:t>
            </w:r>
          </w:p>
          <w:p w14:paraId="0C76E540" w14:textId="70C254FC" w:rsidR="00C01C0E" w:rsidRDefault="009A742C" w:rsidP="00974435">
            <w:pPr>
              <w:pStyle w:val="ListParagraph"/>
              <w:numPr>
                <w:ilvl w:val="0"/>
                <w:numId w:val="18"/>
              </w:numPr>
            </w:pPr>
            <w:r>
              <w:t xml:space="preserve">You will have excellent administration and IT skills including Microsoft and Excel. </w:t>
            </w:r>
          </w:p>
          <w:p w14:paraId="580C7A56" w14:textId="77777777" w:rsidR="006A6B15" w:rsidRDefault="006A6B15" w:rsidP="006A6B15">
            <w:pPr>
              <w:pStyle w:val="Heading1"/>
            </w:pPr>
            <w:r>
              <w:t>Health &amp; safety:</w:t>
            </w:r>
          </w:p>
          <w:p w14:paraId="71BE0CD5" w14:textId="77777777" w:rsidR="006A6B15" w:rsidRDefault="006A6B15" w:rsidP="00974435">
            <w:pPr>
              <w:pStyle w:val="ListParagraph"/>
              <w:numPr>
                <w:ilvl w:val="0"/>
                <w:numId w:val="18"/>
              </w:numPr>
            </w:pPr>
            <w:r>
              <w:t>Understand and be compliant with Peaceful Place Health &amp; Safety policy and emergency fire procedures.</w:t>
            </w:r>
          </w:p>
          <w:p w14:paraId="22FF2E2F" w14:textId="74146720" w:rsidR="006A6B15" w:rsidRDefault="006A6B15" w:rsidP="00974435">
            <w:pPr>
              <w:pStyle w:val="ListParagraph"/>
              <w:numPr>
                <w:ilvl w:val="0"/>
                <w:numId w:val="18"/>
              </w:numPr>
            </w:pPr>
            <w:r>
              <w:t xml:space="preserve">Ensure all volunteers and </w:t>
            </w:r>
            <w:r w:rsidR="007B7740">
              <w:t xml:space="preserve">staff </w:t>
            </w:r>
            <w:r w:rsidR="00F03B2D">
              <w:t>follow policies</w:t>
            </w:r>
            <w:r>
              <w:t xml:space="preserve"> and procedures paying strict attention to Health and Safety, confidentiality, risk assessments, Safeguarding and GDPR.  </w:t>
            </w:r>
          </w:p>
          <w:p w14:paraId="329B7CA5" w14:textId="77777777" w:rsidR="006A6B15" w:rsidRDefault="006A6B15" w:rsidP="00974435">
            <w:pPr>
              <w:pStyle w:val="ListParagraph"/>
              <w:numPr>
                <w:ilvl w:val="0"/>
                <w:numId w:val="18"/>
              </w:numPr>
            </w:pPr>
            <w:r>
              <w:t xml:space="preserve">Promote safe working practices. </w:t>
            </w:r>
          </w:p>
          <w:p w14:paraId="120988EE" w14:textId="77777777" w:rsidR="006A6B15" w:rsidRDefault="006A6B15" w:rsidP="006A6B15">
            <w:pPr>
              <w:pStyle w:val="Heading1"/>
            </w:pPr>
            <w:r>
              <w:t>communication:</w:t>
            </w:r>
          </w:p>
          <w:p w14:paraId="12D6D4C7" w14:textId="39FA0E0F" w:rsidR="006A6B15" w:rsidRDefault="006A6B15" w:rsidP="00974435">
            <w:pPr>
              <w:pStyle w:val="ListParagraph"/>
              <w:numPr>
                <w:ilvl w:val="0"/>
                <w:numId w:val="18"/>
              </w:numPr>
            </w:pPr>
            <w:r>
              <w:t>Always communicate in a professional calm manner.</w:t>
            </w:r>
          </w:p>
          <w:p w14:paraId="48FA29F8" w14:textId="21409796" w:rsidR="006A6B15" w:rsidRDefault="006A6B15" w:rsidP="00974435">
            <w:pPr>
              <w:pStyle w:val="ListParagraph"/>
              <w:numPr>
                <w:ilvl w:val="0"/>
                <w:numId w:val="18"/>
              </w:numPr>
            </w:pPr>
            <w:r>
              <w:t xml:space="preserve">Communicate professionally with partner </w:t>
            </w:r>
            <w:r w:rsidR="007B7740">
              <w:t>agencies</w:t>
            </w:r>
            <w:r>
              <w:t xml:space="preserve"> </w:t>
            </w:r>
            <w:r w:rsidR="007B7740">
              <w:t>an</w:t>
            </w:r>
            <w:r>
              <w:t>d external services</w:t>
            </w:r>
            <w:r w:rsidR="007B7740">
              <w:t>.</w:t>
            </w:r>
          </w:p>
          <w:p w14:paraId="56AD8040" w14:textId="5EC057A2" w:rsidR="006A6B15" w:rsidRDefault="006A6B15" w:rsidP="00974435">
            <w:pPr>
              <w:pStyle w:val="ListParagraph"/>
              <w:numPr>
                <w:ilvl w:val="0"/>
                <w:numId w:val="18"/>
              </w:numPr>
            </w:pPr>
            <w:r>
              <w:t xml:space="preserve">Participate in staff </w:t>
            </w:r>
            <w:r w:rsidR="00584366">
              <w:t xml:space="preserve">and all other </w:t>
            </w:r>
            <w:r>
              <w:t>meeting</w:t>
            </w:r>
            <w:r w:rsidR="00584366">
              <w:t>s</w:t>
            </w:r>
            <w:r>
              <w:t>.</w:t>
            </w:r>
          </w:p>
          <w:p w14:paraId="70D8A16F" w14:textId="07D91651" w:rsidR="006A6B15" w:rsidRDefault="006A6B15" w:rsidP="00974435">
            <w:pPr>
              <w:pStyle w:val="ListParagraph"/>
              <w:numPr>
                <w:ilvl w:val="0"/>
                <w:numId w:val="18"/>
              </w:numPr>
            </w:pPr>
            <w:r>
              <w:t xml:space="preserve">Attend and participate in supervision. </w:t>
            </w:r>
          </w:p>
          <w:p w14:paraId="09842EBC" w14:textId="38EB081F" w:rsidR="00F03B2D" w:rsidRDefault="007B7740" w:rsidP="00974435">
            <w:pPr>
              <w:pStyle w:val="ListParagraph"/>
              <w:numPr>
                <w:ilvl w:val="0"/>
                <w:numId w:val="18"/>
              </w:numPr>
            </w:pPr>
            <w:r>
              <w:t>Written reports to CEO</w:t>
            </w:r>
            <w:r w:rsidR="006E0591">
              <w:t xml:space="preserve"> and funders</w:t>
            </w:r>
            <w:r>
              <w:t xml:space="preserve"> as required</w:t>
            </w:r>
          </w:p>
          <w:p w14:paraId="41B60AB2" w14:textId="77777777" w:rsidR="006A6B15" w:rsidRDefault="006A6B15" w:rsidP="006A6B15">
            <w:pPr>
              <w:pStyle w:val="Heading1"/>
            </w:pPr>
            <w:r>
              <w:t>training &amp; development:</w:t>
            </w:r>
          </w:p>
          <w:p w14:paraId="7FC533BD" w14:textId="77777777" w:rsidR="006A6B15" w:rsidRDefault="006A6B15" w:rsidP="00974435">
            <w:pPr>
              <w:pStyle w:val="ListParagraph"/>
              <w:numPr>
                <w:ilvl w:val="0"/>
                <w:numId w:val="18"/>
              </w:numPr>
            </w:pPr>
            <w:r>
              <w:t>Maintain professional knowledge and competence.</w:t>
            </w:r>
          </w:p>
          <w:p w14:paraId="4B5EDB23" w14:textId="77777777" w:rsidR="006A6B15" w:rsidRDefault="006A6B15" w:rsidP="00974435">
            <w:pPr>
              <w:pStyle w:val="ListParagraph"/>
              <w:numPr>
                <w:ilvl w:val="0"/>
                <w:numId w:val="18"/>
              </w:numPr>
            </w:pPr>
            <w:r>
              <w:t>Participate in relevant training to achieve required qualifications.</w:t>
            </w:r>
          </w:p>
          <w:p w14:paraId="24891512" w14:textId="38C7FEDA" w:rsidR="006A6B15" w:rsidRDefault="006A6B15" w:rsidP="00974435">
            <w:pPr>
              <w:pStyle w:val="ListParagraph"/>
              <w:numPr>
                <w:ilvl w:val="0"/>
                <w:numId w:val="18"/>
              </w:numPr>
            </w:pPr>
            <w:r>
              <w:t xml:space="preserve">Create opportunities of learning and development for volunteers and students. </w:t>
            </w:r>
          </w:p>
          <w:p w14:paraId="39B5CC89" w14:textId="1141CE03" w:rsidR="006A6B15" w:rsidRDefault="006A6B15" w:rsidP="006A6B15">
            <w:pPr>
              <w:pStyle w:val="Heading1"/>
            </w:pPr>
            <w:r>
              <w:t>general:</w:t>
            </w:r>
          </w:p>
          <w:p w14:paraId="0E74785E" w14:textId="017F9247" w:rsidR="006A6B15" w:rsidRDefault="006A6B15" w:rsidP="00974435">
            <w:pPr>
              <w:pStyle w:val="ListParagraph"/>
              <w:numPr>
                <w:ilvl w:val="0"/>
                <w:numId w:val="18"/>
              </w:numPr>
            </w:pPr>
            <w:r>
              <w:t>Ensure information of confidential nature gained during your time on duty is adhered to under the data protection act 1998.</w:t>
            </w:r>
          </w:p>
          <w:p w14:paraId="253A6466" w14:textId="77777777" w:rsidR="006A6B15" w:rsidRDefault="006A6B15" w:rsidP="00974435">
            <w:pPr>
              <w:pStyle w:val="ListParagraph"/>
              <w:numPr>
                <w:ilvl w:val="0"/>
                <w:numId w:val="18"/>
              </w:numPr>
            </w:pPr>
            <w:r>
              <w:t xml:space="preserve">As a key holder you will be required to ensure security of the building. </w:t>
            </w:r>
          </w:p>
          <w:p w14:paraId="4C2A6403" w14:textId="686E67C8" w:rsidR="006A6B15" w:rsidRDefault="006A6B15" w:rsidP="00974435">
            <w:pPr>
              <w:pStyle w:val="ListParagraph"/>
              <w:numPr>
                <w:ilvl w:val="0"/>
                <w:numId w:val="18"/>
              </w:numPr>
            </w:pPr>
            <w:r>
              <w:t xml:space="preserve">Keep abreast of changes </w:t>
            </w:r>
            <w:r w:rsidR="006E5E57">
              <w:t xml:space="preserve">in relevant legislation </w:t>
            </w:r>
            <w:r>
              <w:t>and adhere to Peaceful Place policies</w:t>
            </w:r>
            <w:r w:rsidR="006E0591">
              <w:t xml:space="preserve">, </w:t>
            </w:r>
            <w:r w:rsidR="009238A2">
              <w:t>procedures,</w:t>
            </w:r>
            <w:r w:rsidR="006E0591">
              <w:t xml:space="preserve"> and practice</w:t>
            </w:r>
            <w:r>
              <w:t xml:space="preserve">.   </w:t>
            </w:r>
          </w:p>
          <w:p w14:paraId="114BA175" w14:textId="77777777" w:rsidR="006A6B15" w:rsidRDefault="006A6B15" w:rsidP="00974435">
            <w:pPr>
              <w:pStyle w:val="ListParagraph"/>
              <w:numPr>
                <w:ilvl w:val="0"/>
                <w:numId w:val="18"/>
              </w:numPr>
            </w:pPr>
            <w:r>
              <w:t>Ensure resources are used appropriately.</w:t>
            </w:r>
          </w:p>
          <w:p w14:paraId="1D7DBB3B" w14:textId="4EEF9AF3" w:rsidR="006A6B15" w:rsidRDefault="006A6B15" w:rsidP="00974435">
            <w:pPr>
              <w:pStyle w:val="ListParagraph"/>
              <w:numPr>
                <w:ilvl w:val="0"/>
                <w:numId w:val="18"/>
              </w:numPr>
            </w:pPr>
            <w:r>
              <w:t>Carry out any other duties that may be deemed necessary by Management</w:t>
            </w:r>
          </w:p>
          <w:p w14:paraId="214A72E8" w14:textId="551E2B6A" w:rsidR="006A6B15" w:rsidRDefault="00250555" w:rsidP="00974435">
            <w:pPr>
              <w:pStyle w:val="ListParagraph"/>
              <w:numPr>
                <w:ilvl w:val="0"/>
                <w:numId w:val="18"/>
              </w:numPr>
            </w:pPr>
            <w:r>
              <w:t xml:space="preserve">Clean </w:t>
            </w:r>
            <w:r w:rsidR="00974435">
              <w:t>driver’s</w:t>
            </w:r>
            <w:r>
              <w:t xml:space="preserve"> license.</w:t>
            </w:r>
          </w:p>
          <w:p w14:paraId="4026F5B0" w14:textId="01746877" w:rsidR="00974435" w:rsidRDefault="00974435" w:rsidP="00974435">
            <w:pPr>
              <w:pStyle w:val="ListParagraph"/>
              <w:numPr>
                <w:ilvl w:val="0"/>
                <w:numId w:val="18"/>
              </w:numPr>
            </w:pPr>
            <w:r>
              <w:t xml:space="preserve">You will be required to take a leading role in the absence of CEO. </w:t>
            </w:r>
          </w:p>
          <w:p w14:paraId="0E278C92" w14:textId="5F963A61" w:rsidR="00974435" w:rsidRPr="00973885" w:rsidRDefault="00974435" w:rsidP="00974435">
            <w:pPr>
              <w:pStyle w:val="ListParagraph"/>
            </w:pPr>
          </w:p>
        </w:tc>
      </w:tr>
    </w:tbl>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3169"/>
        <w:gridCol w:w="1226"/>
        <w:gridCol w:w="3038"/>
      </w:tblGrid>
      <w:tr w:rsidR="000C2633" w:rsidRPr="00973885" w14:paraId="05CC2B76" w14:textId="77777777" w:rsidTr="00FA3F12">
        <w:tc>
          <w:tcPr>
            <w:tcW w:w="1776" w:type="dxa"/>
            <w:tcBorders>
              <w:top w:val="nil"/>
            </w:tcBorders>
            <w:shd w:val="clear" w:color="auto" w:fill="D9D9D9" w:themeFill="background1" w:themeFillShade="D9"/>
          </w:tcPr>
          <w:p w14:paraId="5FA3607F" w14:textId="77777777" w:rsidR="000C2633" w:rsidRPr="00973885" w:rsidRDefault="004478BE" w:rsidP="00973885">
            <w:pPr>
              <w:spacing w:after="0"/>
            </w:pPr>
            <w:sdt>
              <w:sdtPr>
                <w:alias w:val="Reviewed By:"/>
                <w:tag w:val="Reviewed By:"/>
                <w:id w:val="-989627547"/>
                <w:placeholder>
                  <w:docPart w:val="96A60EF4BF604BD683D577F413433F00"/>
                </w:placeholder>
                <w:temporary/>
                <w:showingPlcHdr/>
                <w15:appearance w15:val="hidden"/>
              </w:sdtPr>
              <w:sdtEndPr/>
              <w:sdtContent>
                <w:r w:rsidR="008A6F05" w:rsidRPr="00973885">
                  <w:t>Reviewed By</w:t>
                </w:r>
              </w:sdtContent>
            </w:sdt>
            <w:r w:rsidR="008A6F05" w:rsidRPr="00973885">
              <w:t>:</w:t>
            </w:r>
          </w:p>
        </w:tc>
        <w:tc>
          <w:tcPr>
            <w:tcW w:w="3169" w:type="dxa"/>
            <w:tcBorders>
              <w:top w:val="nil"/>
            </w:tcBorders>
          </w:tcPr>
          <w:p w14:paraId="19B9E1BF" w14:textId="23551CD8" w:rsidR="000C2633" w:rsidRPr="00973885" w:rsidRDefault="00155475" w:rsidP="00973885">
            <w:pPr>
              <w:spacing w:after="0"/>
            </w:pPr>
            <w:r>
              <w:t xml:space="preserve">Charlotte Curran </w:t>
            </w:r>
          </w:p>
        </w:tc>
        <w:tc>
          <w:tcPr>
            <w:tcW w:w="1226" w:type="dxa"/>
            <w:tcBorders>
              <w:top w:val="nil"/>
            </w:tcBorders>
            <w:shd w:val="clear" w:color="auto" w:fill="D9D9D9" w:themeFill="background1" w:themeFillShade="D9"/>
          </w:tcPr>
          <w:p w14:paraId="0B162EA9" w14:textId="77777777" w:rsidR="000C2633" w:rsidRPr="00973885" w:rsidRDefault="004478BE" w:rsidP="00973885">
            <w:pPr>
              <w:spacing w:after="0"/>
            </w:pPr>
            <w:sdt>
              <w:sdtPr>
                <w:alias w:val="Date:"/>
                <w:tag w:val="Date:"/>
                <w:id w:val="-895658618"/>
                <w:placeholder>
                  <w:docPart w:val="C0CEEF53C39E4013884185B775533C14"/>
                </w:placeholder>
                <w:temporary/>
                <w:showingPlcHdr/>
                <w15:appearance w15:val="hidden"/>
              </w:sdtPr>
              <w:sdtEndPr/>
              <w:sdtContent>
                <w:r w:rsidR="008A6F05" w:rsidRPr="00973885">
                  <w:t>Date</w:t>
                </w:r>
              </w:sdtContent>
            </w:sdt>
            <w:r w:rsidR="008A6F05" w:rsidRPr="00973885">
              <w:t>:</w:t>
            </w:r>
          </w:p>
        </w:tc>
        <w:tc>
          <w:tcPr>
            <w:tcW w:w="3038" w:type="dxa"/>
            <w:tcBorders>
              <w:top w:val="nil"/>
            </w:tcBorders>
          </w:tcPr>
          <w:p w14:paraId="6D08CDCD" w14:textId="4529D5D7" w:rsidR="000C2633" w:rsidRPr="00973885" w:rsidRDefault="00584366" w:rsidP="00973885">
            <w:pPr>
              <w:spacing w:after="0"/>
            </w:pPr>
            <w:r>
              <w:t>11</w:t>
            </w:r>
            <w:r w:rsidR="00155475">
              <w:t>/0</w:t>
            </w:r>
            <w:r>
              <w:t>1</w:t>
            </w:r>
            <w:r w:rsidR="00155475">
              <w:t>/202</w:t>
            </w:r>
            <w:r>
              <w:t>2</w:t>
            </w:r>
          </w:p>
        </w:tc>
      </w:tr>
      <w:tr w:rsidR="000C2633" w:rsidRPr="00973885" w14:paraId="049D064A" w14:textId="77777777" w:rsidTr="00FA3F12">
        <w:tc>
          <w:tcPr>
            <w:tcW w:w="1776" w:type="dxa"/>
            <w:shd w:val="clear" w:color="auto" w:fill="D9D9D9" w:themeFill="background1" w:themeFillShade="D9"/>
          </w:tcPr>
          <w:p w14:paraId="68472551" w14:textId="77777777" w:rsidR="000C2633" w:rsidRPr="00973885" w:rsidRDefault="004478BE" w:rsidP="00973885">
            <w:pPr>
              <w:spacing w:after="0"/>
            </w:pPr>
            <w:sdt>
              <w:sdtPr>
                <w:alias w:val="Last Updated By:"/>
                <w:tag w:val="Last Updated By:"/>
                <w:id w:val="1088044937"/>
                <w:placeholder>
                  <w:docPart w:val="991023C06781457AB72D24C2531BD7FF"/>
                </w:placeholder>
                <w:temporary/>
                <w:showingPlcHdr/>
                <w15:appearance w15:val="hidden"/>
              </w:sdtPr>
              <w:sdtEndPr/>
              <w:sdtContent>
                <w:r w:rsidR="008A6F05" w:rsidRPr="00973885">
                  <w:t>Last Updated By</w:t>
                </w:r>
              </w:sdtContent>
            </w:sdt>
            <w:r w:rsidR="008A6F05" w:rsidRPr="00973885">
              <w:t>:</w:t>
            </w:r>
          </w:p>
        </w:tc>
        <w:tc>
          <w:tcPr>
            <w:tcW w:w="3169" w:type="dxa"/>
          </w:tcPr>
          <w:p w14:paraId="0C6F92FC" w14:textId="6F631061" w:rsidR="000C2633" w:rsidRPr="00973885" w:rsidRDefault="00155475" w:rsidP="00973885">
            <w:pPr>
              <w:spacing w:after="0"/>
            </w:pPr>
            <w:r>
              <w:t>Charlotte Curran CEO</w:t>
            </w:r>
          </w:p>
        </w:tc>
        <w:tc>
          <w:tcPr>
            <w:tcW w:w="1226" w:type="dxa"/>
            <w:shd w:val="clear" w:color="auto" w:fill="D9D9D9" w:themeFill="background1" w:themeFillShade="D9"/>
          </w:tcPr>
          <w:p w14:paraId="2F667902" w14:textId="7237E288" w:rsidR="000C2633" w:rsidRPr="00973885" w:rsidRDefault="00155475" w:rsidP="00973885">
            <w:pPr>
              <w:spacing w:after="0"/>
            </w:pPr>
            <w:r>
              <w:t>Date:</w:t>
            </w:r>
          </w:p>
        </w:tc>
        <w:tc>
          <w:tcPr>
            <w:tcW w:w="3038" w:type="dxa"/>
          </w:tcPr>
          <w:p w14:paraId="093D02B1" w14:textId="4EE042C2" w:rsidR="000C2633" w:rsidRPr="00973885" w:rsidRDefault="00584366" w:rsidP="00973885">
            <w:pPr>
              <w:spacing w:after="0"/>
            </w:pPr>
            <w:r>
              <w:t>11</w:t>
            </w:r>
            <w:r w:rsidR="00155475">
              <w:t>/0</w:t>
            </w:r>
            <w:r>
              <w:t>1</w:t>
            </w:r>
            <w:r w:rsidR="00155475">
              <w:t>/202</w:t>
            </w:r>
            <w:r>
              <w:t>2</w:t>
            </w:r>
          </w:p>
        </w:tc>
      </w:tr>
    </w:tbl>
    <w:p w14:paraId="1706EB06" w14:textId="1D8BF522" w:rsidR="008A6F05" w:rsidRDefault="008A6F05" w:rsidP="00973885">
      <w:pPr>
        <w:spacing w:after="0"/>
      </w:pPr>
    </w:p>
    <w:p w14:paraId="1D47E5A2" w14:textId="6A4127E1" w:rsidR="008E440F" w:rsidRDefault="008E440F" w:rsidP="00973885">
      <w:pPr>
        <w:spacing w:after="0"/>
      </w:pPr>
    </w:p>
    <w:p w14:paraId="60A3CD23" w14:textId="07018EDC" w:rsidR="008E440F" w:rsidRDefault="008E440F" w:rsidP="00973885">
      <w:pPr>
        <w:spacing w:after="0"/>
      </w:pPr>
    </w:p>
    <w:p w14:paraId="61D24AE9" w14:textId="5B90C74D" w:rsidR="008E440F" w:rsidRDefault="008E440F" w:rsidP="00973885">
      <w:pPr>
        <w:spacing w:after="0"/>
      </w:pPr>
    </w:p>
    <w:p w14:paraId="5C3ABC13" w14:textId="544DFC58" w:rsidR="008E440F" w:rsidRDefault="008E440F" w:rsidP="00973885">
      <w:pPr>
        <w:spacing w:after="0"/>
      </w:pPr>
    </w:p>
    <w:p w14:paraId="4ED694D5" w14:textId="1918998E" w:rsidR="008E440F" w:rsidRDefault="008E440F" w:rsidP="00973885">
      <w:pPr>
        <w:spacing w:after="0"/>
      </w:pPr>
    </w:p>
    <w:p w14:paraId="5FC79ED2" w14:textId="0824CE03" w:rsidR="008E440F" w:rsidRDefault="008E440F" w:rsidP="00973885">
      <w:pPr>
        <w:spacing w:after="0"/>
      </w:pPr>
    </w:p>
    <w:p w14:paraId="06FFF5E7" w14:textId="248943DC" w:rsidR="008E440F" w:rsidRDefault="008E440F" w:rsidP="00973885">
      <w:pPr>
        <w:spacing w:after="0"/>
      </w:pPr>
    </w:p>
    <w:p w14:paraId="40FD1774" w14:textId="48799063" w:rsidR="008E440F" w:rsidRDefault="008E440F" w:rsidP="00973885">
      <w:pPr>
        <w:spacing w:after="0"/>
      </w:pPr>
    </w:p>
    <w:p w14:paraId="7AA4F83C" w14:textId="25D40092" w:rsidR="008E440F" w:rsidRDefault="008E440F" w:rsidP="00973885">
      <w:pPr>
        <w:spacing w:after="0"/>
      </w:pPr>
    </w:p>
    <w:p w14:paraId="5126B4BC" w14:textId="02039DE3" w:rsidR="008E440F" w:rsidRDefault="008E440F" w:rsidP="00973885">
      <w:pPr>
        <w:spacing w:after="0"/>
      </w:pPr>
    </w:p>
    <w:p w14:paraId="5FCCB493" w14:textId="4B386490" w:rsidR="00123EE4" w:rsidRDefault="00123EE4" w:rsidP="00973885">
      <w:pPr>
        <w:spacing w:after="0"/>
      </w:pPr>
    </w:p>
    <w:p w14:paraId="4D76CE24" w14:textId="61CF0F25" w:rsidR="00123EE4" w:rsidRDefault="00123EE4" w:rsidP="00973885">
      <w:pPr>
        <w:spacing w:after="0"/>
      </w:pPr>
    </w:p>
    <w:p w14:paraId="5F84F700" w14:textId="77777777" w:rsidR="00123EE4" w:rsidRDefault="00123EE4" w:rsidP="00973885">
      <w:pPr>
        <w:spacing w:after="0"/>
      </w:pPr>
    </w:p>
    <w:p w14:paraId="25867980" w14:textId="32EFF95E" w:rsidR="008E440F" w:rsidRDefault="008E440F" w:rsidP="00973885">
      <w:pPr>
        <w:spacing w:after="0"/>
      </w:pPr>
    </w:p>
    <w:p w14:paraId="3B3E6B22" w14:textId="64A0C4FA" w:rsidR="008E440F" w:rsidRDefault="008E440F" w:rsidP="00973885">
      <w:pPr>
        <w:spacing w:after="0"/>
      </w:pPr>
    </w:p>
    <w:p w14:paraId="06B18B8E" w14:textId="64438D2B" w:rsidR="008E440F" w:rsidRDefault="008E440F" w:rsidP="00973885">
      <w:pPr>
        <w:spacing w:after="0"/>
      </w:pPr>
    </w:p>
    <w:p w14:paraId="0E8B8882" w14:textId="0B049ECF" w:rsidR="008E440F" w:rsidRDefault="008E440F" w:rsidP="00973885">
      <w:pPr>
        <w:spacing w:after="0"/>
      </w:pPr>
    </w:p>
    <w:p w14:paraId="4B4D1C94" w14:textId="684E2823" w:rsidR="00123EE4" w:rsidRDefault="00123EE4" w:rsidP="00973885">
      <w:pPr>
        <w:spacing w:after="0"/>
      </w:pPr>
    </w:p>
    <w:p w14:paraId="1966C6C5" w14:textId="16E4374E" w:rsidR="00123EE4" w:rsidRDefault="00123EE4" w:rsidP="00973885">
      <w:pPr>
        <w:spacing w:after="0"/>
      </w:pPr>
    </w:p>
    <w:p w14:paraId="4C2A669B" w14:textId="77777777" w:rsidR="00123EE4" w:rsidRDefault="00123EE4" w:rsidP="00973885">
      <w:pPr>
        <w:spacing w:after="0"/>
      </w:pPr>
    </w:p>
    <w:p w14:paraId="270F019F" w14:textId="05BDECDC" w:rsidR="008E440F" w:rsidRDefault="008E440F" w:rsidP="00973885">
      <w:pPr>
        <w:spacing w:after="0"/>
      </w:pPr>
    </w:p>
    <w:p w14:paraId="695E118B" w14:textId="58D3ED77" w:rsidR="008E440F" w:rsidRDefault="008E440F" w:rsidP="00973885">
      <w:pPr>
        <w:spacing w:after="0"/>
      </w:pPr>
    </w:p>
    <w:p w14:paraId="5549E49E" w14:textId="0ED45AF1" w:rsidR="008E440F" w:rsidRDefault="008E440F" w:rsidP="00973885">
      <w:pPr>
        <w:spacing w:after="0"/>
      </w:pPr>
    </w:p>
    <w:p w14:paraId="765F2070" w14:textId="3A6C548C" w:rsidR="008E440F" w:rsidRDefault="008E440F" w:rsidP="00973885">
      <w:pPr>
        <w:spacing w:after="0"/>
      </w:pPr>
    </w:p>
    <w:p w14:paraId="7E0E4221" w14:textId="77777777" w:rsidR="00F544A1" w:rsidRPr="00973885" w:rsidRDefault="00F544A1" w:rsidP="00487387">
      <w:pPr>
        <w:spacing w:after="0"/>
      </w:pPr>
    </w:p>
    <w:p w14:paraId="6DD1DA30" w14:textId="40996FF3" w:rsidR="008E440F" w:rsidRPr="00973885" w:rsidRDefault="008E440F" w:rsidP="00973885">
      <w:pPr>
        <w:spacing w:after="0"/>
      </w:pPr>
    </w:p>
    <w:sectPr w:rsidR="008E440F" w:rsidRPr="00973885" w:rsidSect="008E440F">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256B" w14:textId="77777777" w:rsidR="00916F19" w:rsidRDefault="00916F19">
      <w:pPr>
        <w:spacing w:before="0" w:after="0"/>
      </w:pPr>
      <w:r>
        <w:separator/>
      </w:r>
    </w:p>
  </w:endnote>
  <w:endnote w:type="continuationSeparator" w:id="0">
    <w:p w14:paraId="487808D2" w14:textId="77777777" w:rsidR="00916F19" w:rsidRDefault="00916F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1E0F" w14:textId="77777777" w:rsidR="00916F19" w:rsidRDefault="00916F19">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2D35" w14:textId="77777777" w:rsidR="00916F19" w:rsidRDefault="00916F19">
      <w:pPr>
        <w:spacing w:before="0" w:after="0"/>
      </w:pPr>
      <w:r>
        <w:separator/>
      </w:r>
    </w:p>
  </w:footnote>
  <w:footnote w:type="continuationSeparator" w:id="0">
    <w:p w14:paraId="72315C3F" w14:textId="77777777" w:rsidR="00916F19" w:rsidRDefault="00916F1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20D4" w14:textId="4AF3D91D" w:rsidR="00916F19" w:rsidRDefault="00916F19" w:rsidP="008E440F">
    <w:pPr>
      <w:pStyle w:val="Header"/>
      <w:jc w:val="center"/>
    </w:pPr>
    <w:r>
      <w:rPr>
        <w:noProof/>
      </w:rPr>
      <w:drawing>
        <wp:inline distT="0" distB="0" distL="0" distR="0" wp14:anchorId="67EF326B" wp14:editId="28B722A2">
          <wp:extent cx="1082040" cy="8610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8610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1D18" w14:textId="33130271" w:rsidR="00916F19" w:rsidRDefault="00916F19" w:rsidP="00FA3F12">
    <w:pPr>
      <w:pStyle w:val="Header"/>
      <w:jc w:val="left"/>
    </w:pPr>
    <w:r w:rsidRPr="00FA3F12">
      <w:rPr>
        <w:color w:val="5F497A" w:themeColor="accent4" w:themeShade="BF"/>
        <w:sz w:val="44"/>
        <w:szCs w:val="44"/>
      </w:rPr>
      <w:t xml:space="preserve">Peaceful Place        </w:t>
    </w:r>
    <w:r>
      <w:rPr>
        <w:color w:val="5F497A" w:themeColor="accent4" w:themeShade="BF"/>
        <w:sz w:val="44"/>
        <w:szCs w:val="44"/>
      </w:rPr>
      <w:t xml:space="preserve">     </w:t>
    </w:r>
    <w:r w:rsidRPr="00FA3F12">
      <w:rPr>
        <w:color w:val="5F497A" w:themeColor="accent4" w:themeShade="BF"/>
        <w:sz w:val="44"/>
        <w:szCs w:val="44"/>
      </w:rPr>
      <w:t xml:space="preserve">                                        </w:t>
    </w:r>
    <w:r>
      <w:rPr>
        <w:noProof/>
      </w:rPr>
      <w:drawing>
        <wp:inline distT="0" distB="0" distL="0" distR="0" wp14:anchorId="1A136EFA" wp14:editId="212CA0AA">
          <wp:extent cx="720079" cy="777159"/>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379" cy="788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AE05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06878"/>
    <w:multiLevelType w:val="hybridMultilevel"/>
    <w:tmpl w:val="422AC68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1"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18224D"/>
    <w:multiLevelType w:val="hybridMultilevel"/>
    <w:tmpl w:val="74044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101C0"/>
    <w:multiLevelType w:val="hybridMultilevel"/>
    <w:tmpl w:val="83AA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AF5284"/>
    <w:multiLevelType w:val="hybridMultilevel"/>
    <w:tmpl w:val="B694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E80F90"/>
    <w:multiLevelType w:val="hybridMultilevel"/>
    <w:tmpl w:val="5CEAF7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2E3C75D4"/>
    <w:multiLevelType w:val="hybridMultilevel"/>
    <w:tmpl w:val="C9344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95530B"/>
    <w:multiLevelType w:val="hybridMultilevel"/>
    <w:tmpl w:val="439C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DC4C8A"/>
    <w:multiLevelType w:val="hybridMultilevel"/>
    <w:tmpl w:val="24D42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B7ADC"/>
    <w:multiLevelType w:val="hybridMultilevel"/>
    <w:tmpl w:val="2E9A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470B8"/>
    <w:multiLevelType w:val="hybridMultilevel"/>
    <w:tmpl w:val="129E8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AE1F8F"/>
    <w:multiLevelType w:val="hybridMultilevel"/>
    <w:tmpl w:val="B2A4E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3629C"/>
    <w:multiLevelType w:val="hybridMultilevel"/>
    <w:tmpl w:val="A378A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72864"/>
    <w:multiLevelType w:val="hybridMultilevel"/>
    <w:tmpl w:val="57A2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0E6B3C"/>
    <w:multiLevelType w:val="hybridMultilevel"/>
    <w:tmpl w:val="419EC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E3066C"/>
    <w:multiLevelType w:val="hybridMultilevel"/>
    <w:tmpl w:val="088A0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518893">
    <w:abstractNumId w:val="25"/>
  </w:num>
  <w:num w:numId="2" w16cid:durableId="897474292">
    <w:abstractNumId w:val="11"/>
  </w:num>
  <w:num w:numId="3" w16cid:durableId="1194731771">
    <w:abstractNumId w:val="9"/>
  </w:num>
  <w:num w:numId="4" w16cid:durableId="442961035">
    <w:abstractNumId w:val="8"/>
  </w:num>
  <w:num w:numId="5" w16cid:durableId="485361881">
    <w:abstractNumId w:val="7"/>
  </w:num>
  <w:num w:numId="6" w16cid:durableId="1253852575">
    <w:abstractNumId w:val="6"/>
  </w:num>
  <w:num w:numId="7" w16cid:durableId="1160581108">
    <w:abstractNumId w:val="5"/>
  </w:num>
  <w:num w:numId="8" w16cid:durableId="278992083">
    <w:abstractNumId w:val="4"/>
  </w:num>
  <w:num w:numId="9" w16cid:durableId="1402561774">
    <w:abstractNumId w:val="3"/>
  </w:num>
  <w:num w:numId="10" w16cid:durableId="551891598">
    <w:abstractNumId w:val="2"/>
  </w:num>
  <w:num w:numId="11" w16cid:durableId="1105467727">
    <w:abstractNumId w:val="1"/>
  </w:num>
  <w:num w:numId="12" w16cid:durableId="1346979193">
    <w:abstractNumId w:val="0"/>
  </w:num>
  <w:num w:numId="13" w16cid:durableId="1622612576">
    <w:abstractNumId w:val="19"/>
  </w:num>
  <w:num w:numId="14" w16cid:durableId="202795872">
    <w:abstractNumId w:val="17"/>
  </w:num>
  <w:num w:numId="15" w16cid:durableId="519466720">
    <w:abstractNumId w:val="13"/>
  </w:num>
  <w:num w:numId="16" w16cid:durableId="1025902702">
    <w:abstractNumId w:val="21"/>
  </w:num>
  <w:num w:numId="17" w16cid:durableId="598563392">
    <w:abstractNumId w:val="12"/>
  </w:num>
  <w:num w:numId="18" w16cid:durableId="1174497278">
    <w:abstractNumId w:val="14"/>
  </w:num>
  <w:num w:numId="19" w16cid:durableId="1301151949">
    <w:abstractNumId w:val="10"/>
  </w:num>
  <w:num w:numId="20" w16cid:durableId="1271205274">
    <w:abstractNumId w:val="15"/>
  </w:num>
  <w:num w:numId="21" w16cid:durableId="1638948190">
    <w:abstractNumId w:val="24"/>
  </w:num>
  <w:num w:numId="22" w16cid:durableId="1174412954">
    <w:abstractNumId w:val="26"/>
  </w:num>
  <w:num w:numId="23" w16cid:durableId="1303539348">
    <w:abstractNumId w:val="23"/>
  </w:num>
  <w:num w:numId="24" w16cid:durableId="290019580">
    <w:abstractNumId w:val="18"/>
  </w:num>
  <w:num w:numId="25" w16cid:durableId="440078609">
    <w:abstractNumId w:val="22"/>
  </w:num>
  <w:num w:numId="26" w16cid:durableId="371881970">
    <w:abstractNumId w:val="20"/>
  </w:num>
  <w:num w:numId="27" w16cid:durableId="2363244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E2"/>
    <w:rsid w:val="00011E78"/>
    <w:rsid w:val="000C2633"/>
    <w:rsid w:val="001008C3"/>
    <w:rsid w:val="001027CF"/>
    <w:rsid w:val="00123EE4"/>
    <w:rsid w:val="00155475"/>
    <w:rsid w:val="00171926"/>
    <w:rsid w:val="0017438A"/>
    <w:rsid w:val="00180659"/>
    <w:rsid w:val="00187DE9"/>
    <w:rsid w:val="001A40E4"/>
    <w:rsid w:val="001A750F"/>
    <w:rsid w:val="001B2073"/>
    <w:rsid w:val="001C09BA"/>
    <w:rsid w:val="001C57E6"/>
    <w:rsid w:val="001E59CF"/>
    <w:rsid w:val="002324B0"/>
    <w:rsid w:val="00250555"/>
    <w:rsid w:val="00293ED4"/>
    <w:rsid w:val="002F1DBC"/>
    <w:rsid w:val="0030159E"/>
    <w:rsid w:val="00313DF6"/>
    <w:rsid w:val="003154D1"/>
    <w:rsid w:val="00320A22"/>
    <w:rsid w:val="003241AA"/>
    <w:rsid w:val="00342CDD"/>
    <w:rsid w:val="00363A6A"/>
    <w:rsid w:val="0038317B"/>
    <w:rsid w:val="003B5F49"/>
    <w:rsid w:val="003D0182"/>
    <w:rsid w:val="003F3CA5"/>
    <w:rsid w:val="003F4C46"/>
    <w:rsid w:val="00425473"/>
    <w:rsid w:val="00487387"/>
    <w:rsid w:val="004B1DDC"/>
    <w:rsid w:val="004E1A15"/>
    <w:rsid w:val="00521A90"/>
    <w:rsid w:val="005443BE"/>
    <w:rsid w:val="005630BD"/>
    <w:rsid w:val="00583114"/>
    <w:rsid w:val="00584366"/>
    <w:rsid w:val="005A64D7"/>
    <w:rsid w:val="005E3543"/>
    <w:rsid w:val="006228EE"/>
    <w:rsid w:val="00635407"/>
    <w:rsid w:val="00656684"/>
    <w:rsid w:val="0066002F"/>
    <w:rsid w:val="0068130F"/>
    <w:rsid w:val="00697CB0"/>
    <w:rsid w:val="006A0C25"/>
    <w:rsid w:val="006A5EE7"/>
    <w:rsid w:val="006A6B15"/>
    <w:rsid w:val="006B0DB2"/>
    <w:rsid w:val="006B770F"/>
    <w:rsid w:val="006E0591"/>
    <w:rsid w:val="006E5E57"/>
    <w:rsid w:val="00705A4E"/>
    <w:rsid w:val="00737D51"/>
    <w:rsid w:val="0074326D"/>
    <w:rsid w:val="00755A52"/>
    <w:rsid w:val="00761239"/>
    <w:rsid w:val="00795023"/>
    <w:rsid w:val="007B7740"/>
    <w:rsid w:val="007D29E6"/>
    <w:rsid w:val="00802707"/>
    <w:rsid w:val="00812DF5"/>
    <w:rsid w:val="008156CB"/>
    <w:rsid w:val="00825C8C"/>
    <w:rsid w:val="0082684A"/>
    <w:rsid w:val="00830670"/>
    <w:rsid w:val="00835DF7"/>
    <w:rsid w:val="008505F7"/>
    <w:rsid w:val="008527F0"/>
    <w:rsid w:val="008A6F05"/>
    <w:rsid w:val="008E440F"/>
    <w:rsid w:val="00916F19"/>
    <w:rsid w:val="009238A2"/>
    <w:rsid w:val="00925DD4"/>
    <w:rsid w:val="009541C6"/>
    <w:rsid w:val="00973885"/>
    <w:rsid w:val="00974435"/>
    <w:rsid w:val="00991989"/>
    <w:rsid w:val="009A742C"/>
    <w:rsid w:val="009B2B2A"/>
    <w:rsid w:val="009B7FE5"/>
    <w:rsid w:val="009C7DE8"/>
    <w:rsid w:val="009E3949"/>
    <w:rsid w:val="009E61BD"/>
    <w:rsid w:val="009F46CF"/>
    <w:rsid w:val="00A1361B"/>
    <w:rsid w:val="00A5138E"/>
    <w:rsid w:val="00A63436"/>
    <w:rsid w:val="00A670F2"/>
    <w:rsid w:val="00A67396"/>
    <w:rsid w:val="00B03ACA"/>
    <w:rsid w:val="00B16493"/>
    <w:rsid w:val="00B42047"/>
    <w:rsid w:val="00B7426C"/>
    <w:rsid w:val="00B8392C"/>
    <w:rsid w:val="00BA35D7"/>
    <w:rsid w:val="00BC4AC0"/>
    <w:rsid w:val="00BC7D19"/>
    <w:rsid w:val="00BD0E96"/>
    <w:rsid w:val="00C01C0E"/>
    <w:rsid w:val="00C07439"/>
    <w:rsid w:val="00C1316D"/>
    <w:rsid w:val="00C26D0F"/>
    <w:rsid w:val="00C31EFE"/>
    <w:rsid w:val="00C5493D"/>
    <w:rsid w:val="00C97885"/>
    <w:rsid w:val="00CA1C12"/>
    <w:rsid w:val="00CA7DE2"/>
    <w:rsid w:val="00CF0DD8"/>
    <w:rsid w:val="00CF199B"/>
    <w:rsid w:val="00CF5015"/>
    <w:rsid w:val="00D7348B"/>
    <w:rsid w:val="00D85270"/>
    <w:rsid w:val="00DA2EA0"/>
    <w:rsid w:val="00DA60FA"/>
    <w:rsid w:val="00E00E9F"/>
    <w:rsid w:val="00E12D1D"/>
    <w:rsid w:val="00E325E2"/>
    <w:rsid w:val="00E553AA"/>
    <w:rsid w:val="00E744E3"/>
    <w:rsid w:val="00EA0EB4"/>
    <w:rsid w:val="00EB6E00"/>
    <w:rsid w:val="00F03B2D"/>
    <w:rsid w:val="00F13210"/>
    <w:rsid w:val="00F37398"/>
    <w:rsid w:val="00F42096"/>
    <w:rsid w:val="00F469A0"/>
    <w:rsid w:val="00F5388D"/>
    <w:rsid w:val="00F544A1"/>
    <w:rsid w:val="00F63574"/>
    <w:rsid w:val="00F73A09"/>
    <w:rsid w:val="00F80423"/>
    <w:rsid w:val="00F9730D"/>
    <w:rsid w:val="00FA3F12"/>
    <w:rsid w:val="00FA4B05"/>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DAC554D"/>
  <w15:chartTrackingRefBased/>
  <w15:docId w15:val="{C876FE22-31E1-400B-9771-AE0AE65E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544A1"/>
    <w:rPr>
      <w:color w:val="0000FF" w:themeColor="hyperlink"/>
      <w:u w:val="single"/>
    </w:rPr>
  </w:style>
  <w:style w:type="character" w:styleId="UnresolvedMention">
    <w:name w:val="Unresolved Mention"/>
    <w:basedOn w:val="DefaultParagraphFont"/>
    <w:uiPriority w:val="99"/>
    <w:semiHidden/>
    <w:unhideWhenUsed/>
    <w:rsid w:val="00F54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DF9C7280C1425AA64E6069E9D85C6C"/>
        <w:category>
          <w:name w:val="General"/>
          <w:gallery w:val="placeholder"/>
        </w:category>
        <w:types>
          <w:type w:val="bbPlcHdr"/>
        </w:types>
        <w:behaviors>
          <w:behavior w:val="content"/>
        </w:behaviors>
        <w:guid w:val="{087DAA91-A9A9-461C-AF30-FA2CC01DD069}"/>
      </w:docPartPr>
      <w:docPartBody>
        <w:p w:rsidR="001D3FEF" w:rsidRDefault="00BE1E0B">
          <w:r w:rsidRPr="00973885">
            <w:t>Job Description</w:t>
          </w:r>
        </w:p>
      </w:docPartBody>
    </w:docPart>
    <w:docPart>
      <w:docPartPr>
        <w:name w:val="96A60EF4BF604BD683D577F413433F00"/>
        <w:category>
          <w:name w:val="General"/>
          <w:gallery w:val="placeholder"/>
        </w:category>
        <w:types>
          <w:type w:val="bbPlcHdr"/>
        </w:types>
        <w:behaviors>
          <w:behavior w:val="content"/>
        </w:behaviors>
        <w:guid w:val="{0A318248-8461-409E-BB95-A1C34C42AEEA}"/>
      </w:docPartPr>
      <w:docPartBody>
        <w:p w:rsidR="001D3FEF" w:rsidRDefault="00BE1E0B">
          <w:r w:rsidRPr="00973885">
            <w:t>Reviewed By</w:t>
          </w:r>
        </w:p>
      </w:docPartBody>
    </w:docPart>
    <w:docPart>
      <w:docPartPr>
        <w:name w:val="C0CEEF53C39E4013884185B775533C14"/>
        <w:category>
          <w:name w:val="General"/>
          <w:gallery w:val="placeholder"/>
        </w:category>
        <w:types>
          <w:type w:val="bbPlcHdr"/>
        </w:types>
        <w:behaviors>
          <w:behavior w:val="content"/>
        </w:behaviors>
        <w:guid w:val="{747984A2-42D7-4AD7-B303-43DC2FEA9418}"/>
      </w:docPartPr>
      <w:docPartBody>
        <w:p w:rsidR="001D3FEF" w:rsidRDefault="00BE1E0B">
          <w:r w:rsidRPr="00973885">
            <w:t>Date</w:t>
          </w:r>
        </w:p>
      </w:docPartBody>
    </w:docPart>
    <w:docPart>
      <w:docPartPr>
        <w:name w:val="991023C06781457AB72D24C2531BD7FF"/>
        <w:category>
          <w:name w:val="General"/>
          <w:gallery w:val="placeholder"/>
        </w:category>
        <w:types>
          <w:type w:val="bbPlcHdr"/>
        </w:types>
        <w:behaviors>
          <w:behavior w:val="content"/>
        </w:behaviors>
        <w:guid w:val="{622AAC8B-D3A2-42F6-B040-188662139E94}"/>
      </w:docPartPr>
      <w:docPartBody>
        <w:p w:rsidR="001D3FEF" w:rsidRDefault="00BE1E0B">
          <w:r w:rsidRPr="00973885">
            <w:t>Last Updated By</w:t>
          </w:r>
        </w:p>
      </w:docPartBody>
    </w:docPart>
    <w:docPart>
      <w:docPartPr>
        <w:name w:val="64A793A6F90A4373ABCB49B265478D2F"/>
        <w:category>
          <w:name w:val="General"/>
          <w:gallery w:val="placeholder"/>
        </w:category>
        <w:types>
          <w:type w:val="bbPlcHdr"/>
        </w:types>
        <w:behaviors>
          <w:behavior w:val="content"/>
        </w:behaviors>
        <w:guid w:val="{A2EEC54E-B840-4ADA-A95C-7C6C23A2B9BC}"/>
      </w:docPartPr>
      <w:docPartBody>
        <w:p w:rsidR="001D3FEF" w:rsidRDefault="00493236" w:rsidP="00493236">
          <w:r w:rsidRPr="00973885">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36"/>
    <w:rsid w:val="00063176"/>
    <w:rsid w:val="001A559C"/>
    <w:rsid w:val="001D3FEF"/>
    <w:rsid w:val="00475D9F"/>
    <w:rsid w:val="00493236"/>
    <w:rsid w:val="005845EE"/>
    <w:rsid w:val="007E070E"/>
    <w:rsid w:val="008D1040"/>
    <w:rsid w:val="00932A9F"/>
    <w:rsid w:val="00A45734"/>
    <w:rsid w:val="00B65C5E"/>
    <w:rsid w:val="00BE1E0B"/>
    <w:rsid w:val="00C975F0"/>
    <w:rsid w:val="00F60D5D"/>
    <w:rsid w:val="00F74EB2"/>
    <w:rsid w:val="00F84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Peaceful place L.t.d</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form.dotx</Template>
  <TotalTime>3</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CEO</cp:lastModifiedBy>
  <cp:revision>2</cp:revision>
  <cp:lastPrinted>2018-09-12T13:58:00Z</cp:lastPrinted>
  <dcterms:created xsi:type="dcterms:W3CDTF">2022-06-17T16:46:00Z</dcterms:created>
  <dcterms:modified xsi:type="dcterms:W3CDTF">2022-06-17T16:46:00Z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